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00" w:rsidRPr="00030500" w:rsidRDefault="00030500" w:rsidP="00030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00">
        <w:rPr>
          <w:rFonts w:ascii="Times New Roman" w:hAnsi="Times New Roman" w:cs="Times New Roman"/>
          <w:b/>
          <w:sz w:val="28"/>
          <w:szCs w:val="28"/>
        </w:rPr>
        <w:t xml:space="preserve"> «Управление персоналом»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(80 ак. ч.)</w:t>
      </w:r>
    </w:p>
    <w:tbl>
      <w:tblPr>
        <w:tblStyle w:val="TableStyle0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709"/>
        <w:gridCol w:w="708"/>
        <w:gridCol w:w="630"/>
        <w:gridCol w:w="630"/>
        <w:gridCol w:w="630"/>
        <w:gridCol w:w="630"/>
        <w:gridCol w:w="630"/>
        <w:gridCol w:w="678"/>
      </w:tblGrid>
      <w:tr w:rsidR="00757B73" w:rsidTr="00950CCF">
        <w:trPr>
          <w:trHeight w:val="103"/>
        </w:trPr>
        <w:tc>
          <w:tcPr>
            <w:tcW w:w="9924" w:type="dxa"/>
            <w:gridSpan w:val="11"/>
            <w:shd w:val="clear" w:color="FFFFFF" w:fill="auto"/>
            <w:vAlign w:val="bottom"/>
          </w:tcPr>
          <w:p w:rsidR="00757B73" w:rsidRDefault="00757B73">
            <w:pPr>
              <w:jc w:val="right"/>
              <w:rPr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дисциплины, темы раздела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и (или) стажировка</w:t>
            </w:r>
          </w:p>
        </w:tc>
        <w:tc>
          <w:tcPr>
            <w:tcW w:w="25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757B73" w:rsidTr="004F46C8">
        <w:tc>
          <w:tcPr>
            <w:tcW w:w="5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57B73" w:rsidTr="004F46C8">
        <w:trPr>
          <w:cantSplit/>
          <w:trHeight w:hRule="exact" w:val="2370"/>
        </w:trPr>
        <w:tc>
          <w:tcPr>
            <w:tcW w:w="5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57B73" w:rsidRDefault="004056C9" w:rsidP="0003050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Основы психологии управления. психологические аспекты деятельности менеджера по персоналу.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методы психологии управления. Практические основы психологии управления.  Профессиональный профиль менеджера по персоналу.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делового общения и этика бизнеса. Деловые переговоры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Конфликтология. Причины развития, классификация, стадии, способы разрешения конфликтов. Стратегии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поведения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конфликте.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1.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Управление персоналом в системе современного менеджмента.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управления персоналом организации. Роль и место СУП в структуре менеджмента организации. Сущность, цели и функции.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Принципы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  управления персоналом.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стратегия и кадровая политика.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культура.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3. Планирование,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поиск, отбор и подбор персонала.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количественной и качественной потребности в персонале с учетом основных целей и возможностей организации.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профиля должности на основе модели компетенций.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 w:rsidP="0095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подбора персонала</w:t>
            </w:r>
            <w:r w:rsidR="00950C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технологии отбора персонала.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 тестирование, диагностическое интервью (собеседование).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4. Управление развитием персонала: адаптация, обучение, планирование карьеры сотрудников.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Адаптация новых сотрудников. Понятие, цели и </w:t>
            </w:r>
            <w:r w:rsidR="00030500">
              <w:rPr>
                <w:rFonts w:ascii="Times New Roman" w:hAnsi="Times New Roman"/>
                <w:sz w:val="24"/>
                <w:szCs w:val="24"/>
              </w:rPr>
              <w:t>виды. 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адаптации и разработка программы адаптации сотрудника.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 w:rsidP="0003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персонала. Сущность, цели и принципы. Оценка потребности в обучении.</w:t>
            </w:r>
            <w:r w:rsidR="00030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Виды, формы  и методы обучения персонала.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E23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деловой карьеры. Организация работы с кадровым резервом.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4.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5. Оценка персонала.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Сущность, цели и </w:t>
            </w:r>
            <w:r w:rsidR="00030500">
              <w:rPr>
                <w:rFonts w:ascii="Times New Roman" w:hAnsi="Times New Roman"/>
                <w:sz w:val="24"/>
                <w:szCs w:val="24"/>
              </w:rPr>
              <w:t>этапы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 w:rsidP="00030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оценки персонала. Управление по целям (МВО); управление результативностью (PM); метод «360 градусов»;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аssessment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(Центр Оценки); аттестация.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Алгоритм, критерии и стандарты проведения оценки персонала.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5.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6. Мотивация труда персонала. Оценка эффективности и совершенствования системы стимулирования труда.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и стимулирование труда персонала организации. Теории мотивации.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подходы к построению системы мотивации в компании. Экономические методы стимулирования персонала.   Нематериальное стимулирование деятельности персонала.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совершенствование действующей системы стимулирования.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6.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7. Ведение кадрового учета в программе 1С: Зарплата и управление персоналом 8.3.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программ "1С: Предприятие" Базовые понятия системы 1С: Зарплата и Управление персоналом 8.3.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справочниками. Практика по оперативному учету: формирование первичных документов по плановым начислениям и начислениям отклонений.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отчетов.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по Модулю 7.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73" w:rsidTr="004F46C8">
        <w:tc>
          <w:tcPr>
            <w:tcW w:w="3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73" w:rsidTr="004F46C8"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57B73" w:rsidTr="004F46C8">
        <w:tc>
          <w:tcPr>
            <w:tcW w:w="39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7B73" w:rsidRDefault="004056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40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7B73" w:rsidRDefault="00757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56C9" w:rsidRDefault="004056C9"/>
    <w:sectPr w:rsidR="004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B73"/>
    <w:rsid w:val="00030500"/>
    <w:rsid w:val="004056C9"/>
    <w:rsid w:val="00410437"/>
    <w:rsid w:val="004F46C8"/>
    <w:rsid w:val="00757B73"/>
    <w:rsid w:val="007D3C0F"/>
    <w:rsid w:val="00950CCF"/>
    <w:rsid w:val="00E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E9CDF-A51F-4BF2-A94E-87BFE3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2019-01-22T08:43:00Z</dcterms:created>
  <dcterms:modified xsi:type="dcterms:W3CDTF">2019-01-30T06:11:00Z</dcterms:modified>
</cp:coreProperties>
</file>