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067C11" w:rsidRPr="00067C11" w:rsidTr="000257EF">
        <w:tc>
          <w:tcPr>
            <w:tcW w:w="311" w:type="dxa"/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067C11" w:rsidRPr="00067C11" w:rsidRDefault="00067C11" w:rsidP="0006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57EF" w:rsidRDefault="000257EF" w:rsidP="000257E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7EF">
        <w:rPr>
          <w:rFonts w:ascii="Times New Roman" w:hAnsi="Times New Roman" w:cs="Times New Roman"/>
          <w:b/>
          <w:sz w:val="28"/>
          <w:szCs w:val="28"/>
        </w:rPr>
        <w:t>«Современные подходы к созданию условий успешной реализации основной образовательной программы дошкольного образования в рамках ФГОС» (72 ак. ч.)</w:t>
      </w:r>
    </w:p>
    <w:tbl>
      <w:tblPr>
        <w:tblStyle w:val="TableStyle01"/>
        <w:tblW w:w="10023" w:type="dxa"/>
        <w:tblInd w:w="-573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7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CE5CE8" w:rsidRPr="000257EF" w:rsidTr="00AC6D19">
        <w:tc>
          <w:tcPr>
            <w:tcW w:w="56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CE8" w:rsidRPr="000257EF" w:rsidRDefault="00CE5CE8" w:rsidP="000257EF">
            <w:pPr>
              <w:jc w:val="center"/>
            </w:pPr>
            <w:r w:rsidRPr="000257E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CE5CE8" w:rsidRPr="000257EF" w:rsidRDefault="00CE5CE8" w:rsidP="000257EF">
            <w:pPr>
              <w:jc w:val="center"/>
            </w:pPr>
          </w:p>
        </w:tc>
        <w:tc>
          <w:tcPr>
            <w:tcW w:w="368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CE8" w:rsidRPr="000257EF" w:rsidRDefault="00CE5CE8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7EF">
              <w:rPr>
                <w:rFonts w:ascii="Times New Roman" w:hAnsi="Times New Roman"/>
                <w:b/>
                <w:sz w:val="24"/>
                <w:szCs w:val="24"/>
              </w:rPr>
              <w:t xml:space="preserve">Раздел дисциплины, </w:t>
            </w:r>
          </w:p>
          <w:p w:rsidR="00CE5CE8" w:rsidRPr="000257EF" w:rsidRDefault="00CE5CE8" w:rsidP="000257EF">
            <w:pPr>
              <w:jc w:val="center"/>
            </w:pPr>
            <w:r w:rsidRPr="000257EF">
              <w:rPr>
                <w:rFonts w:ascii="Times New Roman" w:hAnsi="Times New Roman"/>
                <w:b/>
                <w:sz w:val="24"/>
                <w:szCs w:val="24"/>
              </w:rPr>
              <w:t>темы раздела</w:t>
            </w:r>
          </w:p>
          <w:p w:rsidR="00CE5CE8" w:rsidRPr="000257EF" w:rsidRDefault="00CE5CE8" w:rsidP="000257EF">
            <w:pPr>
              <w:jc w:val="center"/>
            </w:pPr>
          </w:p>
        </w:tc>
        <w:tc>
          <w:tcPr>
            <w:tcW w:w="73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CE5CE8" w:rsidRPr="000257EF" w:rsidRDefault="00CE5CE8" w:rsidP="000257EF">
            <w:pPr>
              <w:jc w:val="center"/>
            </w:pPr>
            <w:r w:rsidRPr="000257E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CE5CE8" w:rsidRPr="000257EF" w:rsidRDefault="00CE5CE8" w:rsidP="000257EF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CE8" w:rsidRPr="000257EF" w:rsidRDefault="00CE5CE8" w:rsidP="000257EF">
            <w:pPr>
              <w:jc w:val="center"/>
            </w:pPr>
            <w:r w:rsidRPr="000257EF">
              <w:rPr>
                <w:rFonts w:ascii="Times New Roman" w:hAnsi="Times New Roman"/>
                <w:b/>
                <w:sz w:val="20"/>
                <w:szCs w:val="20"/>
              </w:rPr>
              <w:t>Виды учебной работы, включая самостоятельную работу слушателей и трудоемкость (в часах)</w:t>
            </w:r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CE5CE8" w:rsidRPr="000257EF" w:rsidRDefault="00CE5CE8" w:rsidP="000257EF">
            <w:pPr>
              <w:jc w:val="center"/>
            </w:pPr>
            <w:r w:rsidRPr="000257EF">
              <w:rPr>
                <w:rFonts w:ascii="Times New Roman" w:hAnsi="Times New Roman"/>
                <w:b/>
                <w:sz w:val="24"/>
                <w:szCs w:val="24"/>
              </w:rPr>
              <w:t>Практика и (или) стажировка</w:t>
            </w:r>
          </w:p>
          <w:p w:rsidR="00CE5CE8" w:rsidRPr="000257EF" w:rsidRDefault="00CE5CE8" w:rsidP="000257EF">
            <w:pPr>
              <w:jc w:val="center"/>
            </w:pP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CE8" w:rsidRPr="000257EF" w:rsidRDefault="00CE5CE8" w:rsidP="000257EF">
            <w:pPr>
              <w:jc w:val="center"/>
            </w:pPr>
            <w:r w:rsidRPr="000257EF">
              <w:rPr>
                <w:rFonts w:ascii="Times New Roman" w:hAnsi="Times New Roman"/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CE5CE8" w:rsidRPr="000257EF" w:rsidTr="00AC6D19">
        <w:tc>
          <w:tcPr>
            <w:tcW w:w="56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CE8" w:rsidRPr="000257EF" w:rsidRDefault="00CE5CE8" w:rsidP="000257EF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CE8" w:rsidRPr="000257EF" w:rsidRDefault="00CE5CE8" w:rsidP="000257EF">
            <w:pPr>
              <w:jc w:val="center"/>
            </w:pPr>
          </w:p>
        </w:tc>
        <w:tc>
          <w:tcPr>
            <w:tcW w:w="73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CE5CE8" w:rsidRPr="000257EF" w:rsidRDefault="00CE5CE8" w:rsidP="000257EF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CE8" w:rsidRPr="000257EF" w:rsidRDefault="00CE5CE8" w:rsidP="000257EF">
            <w:pPr>
              <w:jc w:val="center"/>
            </w:pPr>
            <w:r w:rsidRPr="000257EF">
              <w:rPr>
                <w:rFonts w:ascii="Times New Roman" w:hAnsi="Times New Roman"/>
                <w:b/>
                <w:sz w:val="20"/>
                <w:szCs w:val="20"/>
              </w:rPr>
              <w:t>Аудиторные занятия</w:t>
            </w:r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CE5CE8" w:rsidRPr="000257EF" w:rsidRDefault="00CE5CE8" w:rsidP="000257EF">
            <w:pPr>
              <w:jc w:val="center"/>
            </w:pPr>
            <w:r w:rsidRPr="000257E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CE5CE8" w:rsidRPr="000257EF" w:rsidRDefault="00CE5CE8" w:rsidP="000257EF">
            <w:pPr>
              <w:jc w:val="center"/>
            </w:pPr>
          </w:p>
        </w:tc>
        <w:tc>
          <w:tcPr>
            <w:tcW w:w="63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CE5CE8" w:rsidRPr="000257EF" w:rsidRDefault="00CE5CE8" w:rsidP="000257EF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CE5CE8" w:rsidRPr="000257EF" w:rsidRDefault="00CE5CE8" w:rsidP="000257EF">
            <w:pPr>
              <w:jc w:val="center"/>
            </w:pPr>
            <w:r w:rsidRPr="000257EF">
              <w:rPr>
                <w:rFonts w:ascii="Times New Roman" w:hAnsi="Times New Roman"/>
                <w:b/>
                <w:sz w:val="24"/>
                <w:szCs w:val="24"/>
              </w:rPr>
              <w:t>Опрос</w:t>
            </w:r>
          </w:p>
          <w:p w:rsidR="00CE5CE8" w:rsidRPr="000257EF" w:rsidRDefault="00CE5CE8" w:rsidP="000257EF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CE5CE8" w:rsidRPr="000257EF" w:rsidRDefault="00CE5CE8" w:rsidP="000257EF">
            <w:pPr>
              <w:jc w:val="center"/>
            </w:pPr>
            <w:r w:rsidRPr="000257EF">
              <w:rPr>
                <w:rFonts w:ascii="Times New Roman" w:hAnsi="Times New Roman"/>
                <w:b/>
                <w:sz w:val="24"/>
                <w:szCs w:val="24"/>
              </w:rPr>
              <w:t>Тестирование</w:t>
            </w:r>
          </w:p>
          <w:p w:rsidR="00CE5CE8" w:rsidRPr="000257EF" w:rsidRDefault="00CE5CE8" w:rsidP="000257EF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CE5CE8" w:rsidRPr="000257EF" w:rsidRDefault="00CE5CE8" w:rsidP="000257EF">
            <w:pPr>
              <w:jc w:val="center"/>
            </w:pPr>
            <w:r w:rsidRPr="000257EF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CE5CE8" w:rsidRPr="000257EF" w:rsidRDefault="00CE5CE8" w:rsidP="000257EF">
            <w:pPr>
              <w:jc w:val="center"/>
            </w:pPr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CE5CE8" w:rsidRPr="000257EF" w:rsidRDefault="00CE5CE8" w:rsidP="000257EF">
            <w:pPr>
              <w:jc w:val="center"/>
            </w:pPr>
            <w:r w:rsidRPr="000257EF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CE5CE8" w:rsidRPr="000257EF" w:rsidRDefault="00CE5CE8" w:rsidP="000257EF">
            <w:pPr>
              <w:jc w:val="center"/>
            </w:pPr>
          </w:p>
        </w:tc>
      </w:tr>
      <w:tr w:rsidR="00CE5CE8" w:rsidRPr="000257EF" w:rsidTr="00AC6D19">
        <w:trPr>
          <w:trHeight w:hRule="exact" w:val="3348"/>
        </w:trPr>
        <w:tc>
          <w:tcPr>
            <w:tcW w:w="56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CE8" w:rsidRPr="000257EF" w:rsidRDefault="00CE5CE8" w:rsidP="000257EF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5CE8" w:rsidRPr="000257EF" w:rsidRDefault="00CE5CE8" w:rsidP="000257EF">
            <w:pPr>
              <w:jc w:val="center"/>
            </w:pPr>
          </w:p>
        </w:tc>
        <w:tc>
          <w:tcPr>
            <w:tcW w:w="73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CE5CE8" w:rsidRPr="000257EF" w:rsidRDefault="00CE5CE8" w:rsidP="000257EF">
            <w:pPr>
              <w:jc w:val="center"/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CE5CE8" w:rsidRPr="000257EF" w:rsidRDefault="00CE5CE8" w:rsidP="000257EF">
            <w:pPr>
              <w:jc w:val="center"/>
            </w:pPr>
            <w:r w:rsidRPr="000257EF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CE5CE8" w:rsidRPr="000257EF" w:rsidRDefault="00CE5CE8" w:rsidP="000257EF">
            <w:pPr>
              <w:jc w:val="center"/>
            </w:pPr>
            <w:r w:rsidRPr="000257E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63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CE5CE8" w:rsidRPr="000257EF" w:rsidRDefault="00CE5CE8" w:rsidP="000257EF">
            <w:pPr>
              <w:jc w:val="center"/>
            </w:pPr>
          </w:p>
        </w:tc>
        <w:tc>
          <w:tcPr>
            <w:tcW w:w="63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CE5CE8" w:rsidRPr="000257EF" w:rsidRDefault="00CE5CE8" w:rsidP="000257EF">
            <w:pPr>
              <w:jc w:val="center"/>
            </w:pPr>
          </w:p>
        </w:tc>
        <w:tc>
          <w:tcPr>
            <w:tcW w:w="63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CE5CE8" w:rsidRPr="000257EF" w:rsidRDefault="00CE5CE8" w:rsidP="000257EF">
            <w:pPr>
              <w:jc w:val="center"/>
            </w:pPr>
          </w:p>
        </w:tc>
        <w:tc>
          <w:tcPr>
            <w:tcW w:w="63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CE5CE8" w:rsidRPr="000257EF" w:rsidRDefault="00CE5CE8" w:rsidP="000257EF">
            <w:pPr>
              <w:jc w:val="center"/>
            </w:pPr>
          </w:p>
        </w:tc>
        <w:tc>
          <w:tcPr>
            <w:tcW w:w="63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CE5CE8" w:rsidRPr="000257EF" w:rsidRDefault="00CE5CE8" w:rsidP="000257EF">
            <w:pPr>
              <w:jc w:val="center"/>
            </w:pPr>
          </w:p>
        </w:tc>
        <w:tc>
          <w:tcPr>
            <w:tcW w:w="63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CE5CE8" w:rsidRPr="000257EF" w:rsidRDefault="00CE5CE8" w:rsidP="000257EF">
            <w:pPr>
              <w:jc w:val="center"/>
            </w:pPr>
          </w:p>
        </w:tc>
      </w:tr>
      <w:tr w:rsidR="000257EF" w:rsidRPr="000257EF" w:rsidTr="00AC6D19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</w:pPr>
            <w:r w:rsidRPr="000257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rPr>
                <w:b/>
              </w:rPr>
            </w:pPr>
            <w:r w:rsidRPr="000257EF">
              <w:rPr>
                <w:rFonts w:ascii="Times New Roman" w:hAnsi="Times New Roman"/>
                <w:b/>
                <w:sz w:val="24"/>
                <w:szCs w:val="24"/>
              </w:rPr>
              <w:t>Модуль 1. Нормативно-правовые основы функционирования современной ДОО.</w:t>
            </w:r>
          </w:p>
        </w:tc>
        <w:tc>
          <w:tcPr>
            <w:tcW w:w="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545559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545559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545559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841DC1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EF" w:rsidRPr="000257EF" w:rsidTr="00AC6D19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</w:pPr>
            <w:r w:rsidRPr="000257E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r w:rsidRPr="000257EF">
              <w:rPr>
                <w:rFonts w:ascii="Times New Roman" w:hAnsi="Times New Roman"/>
                <w:sz w:val="24"/>
                <w:szCs w:val="24"/>
              </w:rPr>
              <w:t>Закон 273-ФЗ «Об образовании в РФ».</w:t>
            </w:r>
            <w:r w:rsidR="00185AF2" w:rsidRPr="000257EF">
              <w:rPr>
                <w:rFonts w:ascii="Times New Roman" w:hAnsi="Times New Roman"/>
                <w:sz w:val="24"/>
                <w:szCs w:val="24"/>
              </w:rPr>
              <w:t xml:space="preserve"> Федеральный государственный стандарт дошкольного образования</w:t>
            </w:r>
            <w:r w:rsidR="00185AF2">
              <w:rPr>
                <w:rFonts w:ascii="Times New Roman" w:hAnsi="Times New Roman"/>
                <w:sz w:val="24"/>
                <w:szCs w:val="24"/>
              </w:rPr>
              <w:t>.</w:t>
            </w:r>
            <w:r w:rsidR="00185AF2" w:rsidRPr="000257EF">
              <w:rPr>
                <w:rFonts w:ascii="Times New Roman" w:hAnsi="Times New Roman"/>
                <w:sz w:val="24"/>
                <w:szCs w:val="24"/>
              </w:rPr>
              <w:t xml:space="preserve"> Основная образовательная программа ДОО.</w:t>
            </w:r>
          </w:p>
        </w:tc>
        <w:tc>
          <w:tcPr>
            <w:tcW w:w="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545559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545559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545559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D19" w:rsidRPr="000257EF" w:rsidTr="00AC6D19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D19" w:rsidRPr="000257EF" w:rsidRDefault="00AC6D19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D19" w:rsidRPr="00AC6D19" w:rsidRDefault="00AC6D19" w:rsidP="000257EF">
            <w:pPr>
              <w:rPr>
                <w:rFonts w:ascii="Times New Roman" w:hAnsi="Times New Roman"/>
                <w:sz w:val="24"/>
                <w:szCs w:val="24"/>
              </w:rPr>
            </w:pPr>
            <w:r w:rsidRPr="00AC6D19">
              <w:rPr>
                <w:rFonts w:ascii="Times New Roman" w:hAnsi="Times New Roman"/>
                <w:sz w:val="24"/>
                <w:szCs w:val="24"/>
              </w:rPr>
              <w:t>Требования к кадровому обеспечению реализации ООП.</w:t>
            </w:r>
            <w:r w:rsidRPr="000257EF">
              <w:rPr>
                <w:rFonts w:ascii="Times New Roman" w:hAnsi="Times New Roman"/>
                <w:sz w:val="24"/>
                <w:szCs w:val="24"/>
              </w:rPr>
              <w:t xml:space="preserve"> Профессиональные стандарты педагогов ДОО: компетенции и компетентности. Тарифно-квалификационные характеристики педагогов ДОО.</w:t>
            </w:r>
          </w:p>
        </w:tc>
        <w:tc>
          <w:tcPr>
            <w:tcW w:w="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D19" w:rsidRPr="000257EF" w:rsidRDefault="00545559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D19" w:rsidRDefault="00545559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D19" w:rsidRPr="000257EF" w:rsidRDefault="00AC6D19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D19" w:rsidRPr="000257EF" w:rsidRDefault="00545559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D19" w:rsidRPr="000257EF" w:rsidRDefault="00AC6D19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D19" w:rsidRPr="000257EF" w:rsidRDefault="00AC6D19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D19" w:rsidRPr="000257EF" w:rsidRDefault="00AC6D19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D19" w:rsidRPr="000257EF" w:rsidRDefault="00AC6D19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6D19" w:rsidRPr="000257EF" w:rsidRDefault="00AC6D19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EF" w:rsidRPr="000257EF" w:rsidTr="00AC6D19">
        <w:trPr>
          <w:trHeight w:val="525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A50259">
            <w:pPr>
              <w:jc w:val="center"/>
            </w:pPr>
            <w:r w:rsidRPr="000257EF">
              <w:rPr>
                <w:rFonts w:ascii="Times New Roman" w:hAnsi="Times New Roman"/>
                <w:sz w:val="24"/>
                <w:szCs w:val="24"/>
              </w:rPr>
              <w:t>1.</w:t>
            </w:r>
            <w:r w:rsidR="00A502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r w:rsidRPr="000257EF">
              <w:rPr>
                <w:rFonts w:ascii="Times New Roman" w:hAnsi="Times New Roman"/>
                <w:sz w:val="24"/>
                <w:szCs w:val="24"/>
              </w:rPr>
              <w:t>Промежуточная аттестация по Модулю 1.</w:t>
            </w:r>
          </w:p>
        </w:tc>
        <w:tc>
          <w:tcPr>
            <w:tcW w:w="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841DC1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841DC1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EF" w:rsidRPr="000257EF" w:rsidTr="00AC6D19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A50259" w:rsidP="000257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86424B">
            <w:r w:rsidRPr="000257EF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="008642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57EF">
              <w:rPr>
                <w:rFonts w:ascii="Times New Roman" w:hAnsi="Times New Roman"/>
                <w:b/>
                <w:sz w:val="24"/>
                <w:szCs w:val="24"/>
              </w:rPr>
              <w:t>. Психолого-педагогические условия реализации ООП ДОО.</w:t>
            </w:r>
          </w:p>
        </w:tc>
        <w:tc>
          <w:tcPr>
            <w:tcW w:w="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545559" w:rsidP="008C4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185AF2" w:rsidP="004942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942E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545559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4942EC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EF" w:rsidRPr="000257EF" w:rsidTr="00AC6D19">
        <w:trPr>
          <w:trHeight w:val="554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A50259" w:rsidP="004942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57EF" w:rsidRPr="000257EF">
              <w:rPr>
                <w:rFonts w:ascii="Times New Roman" w:hAnsi="Times New Roman"/>
                <w:sz w:val="24"/>
                <w:szCs w:val="24"/>
              </w:rPr>
              <w:t>.</w:t>
            </w:r>
            <w:r w:rsidR="004942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r w:rsidRPr="000257EF">
              <w:rPr>
                <w:rFonts w:ascii="Times New Roman" w:hAnsi="Times New Roman"/>
                <w:sz w:val="24"/>
                <w:szCs w:val="24"/>
              </w:rPr>
              <w:t>Использование в образовательной деятельности форм и методов работы, адекватных возрасту и индивидуальным особенностям воспитанников.</w:t>
            </w:r>
          </w:p>
        </w:tc>
        <w:tc>
          <w:tcPr>
            <w:tcW w:w="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545559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185AF2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545559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EF" w:rsidRPr="000257EF" w:rsidTr="00AC6D19">
        <w:trPr>
          <w:trHeight w:val="713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A50259" w:rsidP="004942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57EF" w:rsidRPr="000257EF">
              <w:rPr>
                <w:rFonts w:ascii="Times New Roman" w:hAnsi="Times New Roman"/>
                <w:sz w:val="24"/>
                <w:szCs w:val="24"/>
              </w:rPr>
              <w:t>.</w:t>
            </w:r>
            <w:r w:rsidR="004942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r w:rsidRPr="000257EF">
              <w:rPr>
                <w:rFonts w:ascii="Times New Roman" w:hAnsi="Times New Roman"/>
                <w:sz w:val="24"/>
                <w:szCs w:val="24"/>
              </w:rPr>
              <w:t>Использование технологий взаимодействия взрослого и ребенка.</w:t>
            </w:r>
            <w:r w:rsidR="004942EC" w:rsidRPr="000257EF">
              <w:rPr>
                <w:rFonts w:ascii="Times New Roman" w:hAnsi="Times New Roman"/>
                <w:sz w:val="24"/>
                <w:szCs w:val="24"/>
              </w:rPr>
              <w:t xml:space="preserve"> Поддержка семьи в воспитании детей, вовлечение их в </w:t>
            </w:r>
            <w:r w:rsidR="004942EC" w:rsidRPr="000257EF">
              <w:rPr>
                <w:rFonts w:ascii="Times New Roman" w:hAnsi="Times New Roman"/>
                <w:sz w:val="24"/>
                <w:szCs w:val="24"/>
              </w:rPr>
              <w:lastRenderedPageBreak/>
              <w:t>непосредственно образовательную деятельность.</w:t>
            </w:r>
          </w:p>
        </w:tc>
        <w:tc>
          <w:tcPr>
            <w:tcW w:w="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545559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545559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545559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EF" w:rsidRPr="000257EF" w:rsidTr="00AC6D19">
        <w:trPr>
          <w:trHeight w:val="844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A50259" w:rsidP="004942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57EF" w:rsidRPr="000257EF">
              <w:rPr>
                <w:rFonts w:ascii="Times New Roman" w:hAnsi="Times New Roman"/>
                <w:sz w:val="24"/>
                <w:szCs w:val="24"/>
              </w:rPr>
              <w:t>.</w:t>
            </w:r>
            <w:r w:rsidR="004942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r w:rsidRPr="000257EF">
              <w:rPr>
                <w:rFonts w:ascii="Times New Roman" w:hAnsi="Times New Roman"/>
                <w:sz w:val="24"/>
                <w:szCs w:val="24"/>
              </w:rPr>
              <w:t>Учет социальной ситуации развития ребенка.</w:t>
            </w:r>
            <w:r w:rsidR="00A50259" w:rsidRPr="000257EF">
              <w:rPr>
                <w:rFonts w:ascii="Times New Roman" w:hAnsi="Times New Roman"/>
                <w:sz w:val="24"/>
                <w:szCs w:val="24"/>
              </w:rPr>
              <w:t xml:space="preserve"> Поддержка доброжелательных взаимоотношений детей в различных видах деятельности.</w:t>
            </w:r>
            <w:r w:rsidR="00CE5CE8" w:rsidRPr="000257EF">
              <w:rPr>
                <w:rFonts w:ascii="Times New Roman" w:hAnsi="Times New Roman"/>
                <w:sz w:val="24"/>
                <w:szCs w:val="24"/>
              </w:rPr>
              <w:t xml:space="preserve"> Защита детей от всех форм физического и психического насилия.</w:t>
            </w:r>
          </w:p>
        </w:tc>
        <w:tc>
          <w:tcPr>
            <w:tcW w:w="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545559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185AF2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545559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EF" w:rsidRPr="000257EF" w:rsidTr="00545559">
        <w:trPr>
          <w:trHeight w:val="129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A50259" w:rsidP="004942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57EF" w:rsidRPr="000257EF">
              <w:rPr>
                <w:rFonts w:ascii="Times New Roman" w:hAnsi="Times New Roman"/>
                <w:sz w:val="24"/>
                <w:szCs w:val="24"/>
              </w:rPr>
              <w:t>.</w:t>
            </w:r>
            <w:r w:rsidR="004942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CE5CE8" w:rsidP="000257EF">
            <w:r w:rsidRPr="000257EF">
              <w:rPr>
                <w:rFonts w:ascii="Times New Roman" w:hAnsi="Times New Roman"/>
                <w:sz w:val="24"/>
                <w:szCs w:val="24"/>
              </w:rPr>
              <w:t>Дети с ограниченными возможностями здоровья (ОВЗ). Принципы комплектования и деятельности специального дошкольного образования</w:t>
            </w:r>
          </w:p>
        </w:tc>
        <w:tc>
          <w:tcPr>
            <w:tcW w:w="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545559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185AF2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545559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EF" w:rsidRPr="000257EF" w:rsidTr="00AC6D19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A50259" w:rsidP="004942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57EF" w:rsidRPr="000257EF">
              <w:rPr>
                <w:rFonts w:ascii="Times New Roman" w:hAnsi="Times New Roman"/>
                <w:sz w:val="24"/>
                <w:szCs w:val="24"/>
              </w:rPr>
              <w:t>.</w:t>
            </w:r>
            <w:r w:rsidR="004942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r w:rsidRPr="000257EF">
              <w:rPr>
                <w:rFonts w:ascii="Times New Roman" w:hAnsi="Times New Roman"/>
                <w:sz w:val="24"/>
                <w:szCs w:val="24"/>
              </w:rPr>
              <w:t>Промежуточная аттестация по Модулю 3.</w:t>
            </w:r>
          </w:p>
        </w:tc>
        <w:tc>
          <w:tcPr>
            <w:tcW w:w="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4942EC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4942EC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EF" w:rsidRPr="000257EF" w:rsidTr="00AC6D19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A50259" w:rsidP="000257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A50259">
            <w:pPr>
              <w:rPr>
                <w:b/>
              </w:rPr>
            </w:pPr>
            <w:r w:rsidRPr="000257EF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="00A5025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257EF">
              <w:rPr>
                <w:rFonts w:ascii="Times New Roman" w:hAnsi="Times New Roman"/>
                <w:b/>
                <w:sz w:val="24"/>
                <w:szCs w:val="24"/>
              </w:rPr>
              <w:t>. Развивающая предметно-пространственная среда как условие успешной реализации ООП ДОО.</w:t>
            </w:r>
          </w:p>
        </w:tc>
        <w:tc>
          <w:tcPr>
            <w:tcW w:w="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545559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545559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545559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4942EC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57EF" w:rsidRPr="000257EF" w:rsidTr="00AC6D19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A50259" w:rsidP="000257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57EF" w:rsidRPr="000257E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r w:rsidRPr="000257EF">
              <w:rPr>
                <w:rFonts w:ascii="Times New Roman" w:hAnsi="Times New Roman"/>
                <w:sz w:val="24"/>
                <w:szCs w:val="24"/>
              </w:rPr>
              <w:t>Принципы организации РППС для обеспечения приоритетных видов детской деятельности.</w:t>
            </w:r>
          </w:p>
        </w:tc>
        <w:tc>
          <w:tcPr>
            <w:tcW w:w="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545559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545559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545559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EF" w:rsidRPr="000257EF" w:rsidTr="00AC6D19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A50259" w:rsidP="000257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57EF" w:rsidRPr="000257EF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r w:rsidRPr="000257EF">
              <w:rPr>
                <w:rFonts w:ascii="Times New Roman" w:hAnsi="Times New Roman"/>
                <w:sz w:val="24"/>
                <w:szCs w:val="24"/>
              </w:rPr>
              <w:t>Требования ФГОС ДО к организации РППС.</w:t>
            </w:r>
          </w:p>
        </w:tc>
        <w:tc>
          <w:tcPr>
            <w:tcW w:w="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545559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545559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545559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EF" w:rsidRPr="000257EF" w:rsidTr="00AC6D19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A50259" w:rsidP="000257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57EF" w:rsidRPr="000257EF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545559">
            <w:r w:rsidRPr="000257EF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по Модулю </w:t>
            </w:r>
            <w:r w:rsidR="00545559">
              <w:rPr>
                <w:rFonts w:ascii="Times New Roman" w:hAnsi="Times New Roman"/>
                <w:sz w:val="24"/>
                <w:szCs w:val="24"/>
              </w:rPr>
              <w:t>3</w:t>
            </w:r>
            <w:r w:rsidRPr="000257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545559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545559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EF" w:rsidRPr="000257EF" w:rsidTr="00AC6D19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545559" w:rsidP="000257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545559">
            <w:pPr>
              <w:rPr>
                <w:b/>
              </w:rPr>
            </w:pPr>
            <w:bookmarkStart w:id="0" w:name="_GoBack"/>
            <w:r w:rsidRPr="000257EF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="0054555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257EF">
              <w:rPr>
                <w:rFonts w:ascii="Times New Roman" w:hAnsi="Times New Roman"/>
                <w:b/>
                <w:sz w:val="24"/>
                <w:szCs w:val="24"/>
              </w:rPr>
              <w:t>. Материально-технические условия реализации ООП ДОО.</w:t>
            </w:r>
            <w:r w:rsidR="00CE5CE8" w:rsidRPr="000257EF">
              <w:rPr>
                <w:rFonts w:ascii="Times New Roman" w:hAnsi="Times New Roman"/>
                <w:b/>
                <w:sz w:val="24"/>
                <w:szCs w:val="24"/>
              </w:rPr>
              <w:t xml:space="preserve"> Санитарно-гигиенические условия реализации ООП ДОО</w:t>
            </w:r>
            <w:bookmarkEnd w:id="0"/>
          </w:p>
        </w:tc>
        <w:tc>
          <w:tcPr>
            <w:tcW w:w="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545559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185AF2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545559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4942EC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57EF" w:rsidRPr="000257EF" w:rsidTr="00AC6D19">
        <w:trPr>
          <w:trHeight w:val="846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545559" w:rsidP="000257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257EF" w:rsidRPr="000257E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r w:rsidRPr="000257EF">
              <w:rPr>
                <w:rFonts w:ascii="Times New Roman" w:hAnsi="Times New Roman"/>
                <w:sz w:val="24"/>
                <w:szCs w:val="24"/>
              </w:rPr>
              <w:t>Методическое обеспечение ООП ДОО.</w:t>
            </w:r>
            <w:r w:rsidR="00CE5CE8" w:rsidRPr="000257EF">
              <w:rPr>
                <w:rFonts w:ascii="Times New Roman" w:hAnsi="Times New Roman"/>
                <w:sz w:val="24"/>
                <w:szCs w:val="24"/>
              </w:rPr>
              <w:t xml:space="preserve"> ИКТ средства в образовательном процессе.</w:t>
            </w:r>
          </w:p>
        </w:tc>
        <w:tc>
          <w:tcPr>
            <w:tcW w:w="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545559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185AF2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545559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EF" w:rsidRPr="000257EF" w:rsidTr="00AC6D19">
        <w:trPr>
          <w:trHeight w:val="555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545559" w:rsidP="00CE5C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257EF" w:rsidRPr="000257EF">
              <w:rPr>
                <w:rFonts w:ascii="Times New Roman" w:hAnsi="Times New Roman"/>
                <w:sz w:val="24"/>
                <w:szCs w:val="24"/>
              </w:rPr>
              <w:t>.</w:t>
            </w:r>
            <w:r w:rsidR="00CE5C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r w:rsidRPr="000257EF"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требований, действующих </w:t>
            </w:r>
            <w:proofErr w:type="spellStart"/>
            <w:r w:rsidRPr="000257EF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0257EF">
              <w:rPr>
                <w:rFonts w:ascii="Times New Roman" w:hAnsi="Times New Roman"/>
                <w:sz w:val="24"/>
                <w:szCs w:val="24"/>
              </w:rPr>
              <w:t>.</w:t>
            </w:r>
            <w:r w:rsidR="00CE5CE8" w:rsidRPr="000257EF">
              <w:rPr>
                <w:rFonts w:ascii="Times New Roman" w:hAnsi="Times New Roman"/>
                <w:sz w:val="24"/>
                <w:szCs w:val="24"/>
              </w:rPr>
              <w:t xml:space="preserve"> Учет специфики состояния здоровья воспитанников</w:t>
            </w:r>
          </w:p>
        </w:tc>
        <w:tc>
          <w:tcPr>
            <w:tcW w:w="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545559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185AF2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545559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EF" w:rsidRPr="000257EF" w:rsidTr="00AC6D19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545559" w:rsidP="000257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257EF" w:rsidRPr="000257EF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545559">
            <w:r w:rsidRPr="000257EF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по Модулю </w:t>
            </w:r>
            <w:r w:rsidR="00545559">
              <w:rPr>
                <w:rFonts w:ascii="Times New Roman" w:hAnsi="Times New Roman"/>
                <w:sz w:val="24"/>
                <w:szCs w:val="24"/>
              </w:rPr>
              <w:t>4</w:t>
            </w:r>
            <w:r w:rsidRPr="000257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4942EC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4942EC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EF" w:rsidRPr="000257EF" w:rsidTr="00AC6D19">
        <w:tc>
          <w:tcPr>
            <w:tcW w:w="4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r w:rsidRPr="000257E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545559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545559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545559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0257EF" w:rsidP="0002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545559" w:rsidRDefault="00545559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55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545559" w:rsidRDefault="000257EF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545559" w:rsidRDefault="000257EF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57EF" w:rsidRPr="000257EF" w:rsidTr="00AC6D19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0257EF" w:rsidRDefault="00545559" w:rsidP="000257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545559" w:rsidRDefault="000257EF" w:rsidP="000257EF">
            <w:pPr>
              <w:rPr>
                <w:b/>
              </w:rPr>
            </w:pPr>
            <w:r w:rsidRPr="00545559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545559" w:rsidRDefault="00545559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545559" w:rsidRDefault="000257EF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545559" w:rsidRDefault="000257EF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545559" w:rsidRDefault="000257EF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545559" w:rsidRDefault="000257EF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545559" w:rsidRDefault="000257EF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545559" w:rsidRDefault="000257EF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545559" w:rsidRDefault="000257EF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545559" w:rsidRDefault="00545559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5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257EF" w:rsidRPr="000257EF" w:rsidTr="00AC6D19">
        <w:tc>
          <w:tcPr>
            <w:tcW w:w="4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57EF" w:rsidRPr="00545559" w:rsidRDefault="000257EF" w:rsidP="000257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5559">
              <w:rPr>
                <w:rFonts w:ascii="Times New Roman" w:hAnsi="Times New Roman"/>
                <w:b/>
                <w:sz w:val="24"/>
                <w:szCs w:val="24"/>
              </w:rPr>
              <w:t>Всего часов по программе</w:t>
            </w:r>
          </w:p>
        </w:tc>
        <w:tc>
          <w:tcPr>
            <w:tcW w:w="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545559" w:rsidRDefault="00545559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559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5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7EF" w:rsidRPr="00545559" w:rsidRDefault="000257EF" w:rsidP="0002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57EF" w:rsidRPr="000257EF" w:rsidRDefault="000257EF" w:rsidP="000257E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1AE" w:rsidRDefault="003C61AE"/>
    <w:sectPr w:rsidR="003C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11E"/>
    <w:multiLevelType w:val="hybridMultilevel"/>
    <w:tmpl w:val="64D48AA2"/>
    <w:lvl w:ilvl="0" w:tplc="E7E49A4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11"/>
    <w:rsid w:val="000257EF"/>
    <w:rsid w:val="00067C11"/>
    <w:rsid w:val="00185AF2"/>
    <w:rsid w:val="001C21F5"/>
    <w:rsid w:val="003C61AE"/>
    <w:rsid w:val="004942EC"/>
    <w:rsid w:val="00527802"/>
    <w:rsid w:val="00545559"/>
    <w:rsid w:val="00841DC1"/>
    <w:rsid w:val="0086424B"/>
    <w:rsid w:val="008C415B"/>
    <w:rsid w:val="00A50259"/>
    <w:rsid w:val="00AC6D19"/>
    <w:rsid w:val="00CE5CE8"/>
    <w:rsid w:val="00D50F2F"/>
    <w:rsid w:val="00ED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502BA-EAB6-4A9E-944F-38E77D81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1">
    <w:name w:val="TableStyle01"/>
    <w:rsid w:val="000257EF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2017-06-14T14:05:00Z</dcterms:created>
  <dcterms:modified xsi:type="dcterms:W3CDTF">2019-01-29T09:57:00Z</dcterms:modified>
</cp:coreProperties>
</file>