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45" w:rsidRPr="00EA4845" w:rsidRDefault="00EA4845" w:rsidP="00EA4845">
      <w:pPr>
        <w:tabs>
          <w:tab w:val="left" w:pos="3015"/>
          <w:tab w:val="center" w:pos="50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48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«Младший воспитатель»</w:t>
      </w:r>
      <w:r w:rsidR="007B28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(144 ак. ч.)</w:t>
      </w:r>
    </w:p>
    <w:tbl>
      <w:tblPr>
        <w:tblStyle w:val="TableStyle0"/>
        <w:tblW w:w="10490" w:type="dxa"/>
        <w:tblInd w:w="-857" w:type="dxa"/>
        <w:tblLayout w:type="fixed"/>
        <w:tblLook w:val="04A0" w:firstRow="1" w:lastRow="0" w:firstColumn="1" w:lastColumn="0" w:noHBand="0" w:noVBand="1"/>
      </w:tblPr>
      <w:tblGrid>
        <w:gridCol w:w="567"/>
        <w:gridCol w:w="4076"/>
        <w:gridCol w:w="630"/>
        <w:gridCol w:w="630"/>
        <w:gridCol w:w="630"/>
        <w:gridCol w:w="630"/>
        <w:gridCol w:w="776"/>
        <w:gridCol w:w="709"/>
        <w:gridCol w:w="708"/>
        <w:gridCol w:w="567"/>
        <w:gridCol w:w="567"/>
      </w:tblGrid>
      <w:tr w:rsidR="007B281B" w:rsidRPr="00EA4845" w:rsidTr="00644CD7"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№ п/п</w:t>
            </w:r>
          </w:p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40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81B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 xml:space="preserve">Раздел дисциплины, </w:t>
            </w:r>
          </w:p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темы раздела</w:t>
            </w:r>
          </w:p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ВСЕГО</w:t>
            </w:r>
          </w:p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0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0"/>
                <w:lang w:bidi="hi-IN"/>
              </w:rPr>
              <w:t>Виды учебной работы, включая самостоятельную работу слушателей и трудоемкость (в часах)</w:t>
            </w:r>
          </w:p>
        </w:tc>
        <w:tc>
          <w:tcPr>
            <w:tcW w:w="7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Практика и (или) стажировка</w:t>
            </w:r>
          </w:p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2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0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0"/>
                <w:lang w:bidi="hi-IN"/>
              </w:rPr>
              <w:t>Формы текущего контроля успеваемости</w:t>
            </w:r>
          </w:p>
        </w:tc>
      </w:tr>
      <w:tr w:rsidR="007B281B" w:rsidRPr="00EA4845" w:rsidTr="005E225C">
        <w:tc>
          <w:tcPr>
            <w:tcW w:w="56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40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0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0"/>
                <w:lang w:bidi="hi-IN"/>
              </w:rPr>
              <w:t>Аудиторные занятия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Самостоятельная работа</w:t>
            </w:r>
          </w:p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Самостоятельная работа</w:t>
            </w:r>
          </w:p>
        </w:tc>
        <w:tc>
          <w:tcPr>
            <w:tcW w:w="7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Опрос</w:t>
            </w:r>
          </w:p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70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Тестирование</w:t>
            </w:r>
          </w:p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Зачет</w:t>
            </w:r>
          </w:p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Экзамен</w:t>
            </w:r>
          </w:p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</w:tr>
      <w:tr w:rsidR="007B281B" w:rsidRPr="00EA4845" w:rsidTr="005E225C">
        <w:trPr>
          <w:trHeight w:hRule="exact" w:val="1650"/>
        </w:trPr>
        <w:tc>
          <w:tcPr>
            <w:tcW w:w="56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40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Лекции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Практические занятия</w:t>
            </w:r>
          </w:p>
        </w:tc>
        <w:tc>
          <w:tcPr>
            <w:tcW w:w="63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7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70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70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B281B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</w:tr>
      <w:tr w:rsidR="00EA4845" w:rsidRPr="00EA4845" w:rsidTr="005E225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</w:t>
            </w:r>
          </w:p>
        </w:tc>
        <w:tc>
          <w:tcPr>
            <w:tcW w:w="4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3C3E04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Модуль 1. Нормативно-правовые основы деятельности младшего воспитателя: правовой, педагогический, медицинский аспекты в рамках ФГОС ДО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0034CC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27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C4785F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BD4A2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5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0034CC" w:rsidP="0042287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</w:t>
            </w:r>
            <w:r w:rsidR="00422879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</w:tr>
      <w:tr w:rsidR="00EA4845" w:rsidRPr="00EA4845" w:rsidTr="005E225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1.1</w:t>
            </w:r>
          </w:p>
        </w:tc>
        <w:tc>
          <w:tcPr>
            <w:tcW w:w="4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3C3E04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Нормативно-правовые основы деятельности младшего воспитателя: правовой, педагогический, медицинский аспекты в рамках ФГОС ДО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0034CC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26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426ABC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BD4A2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5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0034CC" w:rsidP="00422879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  <w:r w:rsidR="00422879">
              <w:rPr>
                <w:rFonts w:ascii="Times New Roman" w:hAnsi="Times New Roman"/>
                <w:kern w:val="1"/>
                <w:sz w:val="24"/>
                <w:lang w:bidi="hi-IN"/>
              </w:rPr>
              <w:t>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EA4845" w:rsidRPr="00EA4845" w:rsidTr="005E225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1.2</w:t>
            </w:r>
          </w:p>
        </w:tc>
        <w:tc>
          <w:tcPr>
            <w:tcW w:w="4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Промежуточная аттестация по Модулю 1.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B40210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EA4845" w:rsidRPr="00EA4845" w:rsidTr="005E225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2</w:t>
            </w:r>
          </w:p>
        </w:tc>
        <w:tc>
          <w:tcPr>
            <w:tcW w:w="4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4063F3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Модуль 2. Возрастная физиология и гигиена детей раннего и дошкольного возраста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0034CC" w:rsidP="004063F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2</w:t>
            </w:r>
            <w:r w:rsidR="004063F3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BD4A2B" w:rsidP="00C4785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4063F3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8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7942D7" w:rsidP="00426AB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</w:tr>
      <w:tr w:rsidR="00EA4845" w:rsidRPr="00EA4845" w:rsidTr="005E225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2.1</w:t>
            </w:r>
          </w:p>
        </w:tc>
        <w:tc>
          <w:tcPr>
            <w:tcW w:w="4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Возрастная физиология и гигиена детей раннего и дошкольного возраста.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4063F3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24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BD4A2B" w:rsidP="00C4785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4063F3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8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7942D7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EA4845" w:rsidRPr="00EA4845" w:rsidTr="005E225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2.2</w:t>
            </w:r>
          </w:p>
        </w:tc>
        <w:tc>
          <w:tcPr>
            <w:tcW w:w="4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Промежуточная аттестация по Модулю 2.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EA4845" w:rsidRPr="00EA4845" w:rsidTr="005E225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3</w:t>
            </w:r>
          </w:p>
        </w:tc>
        <w:tc>
          <w:tcPr>
            <w:tcW w:w="4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3C3E04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Модуль 3. Психолого-педагогические основы профессиональной деятельности младшего воспитателя в рамках ФГОС ДО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C5BD1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35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6272B9" w:rsidP="008766A6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C5BD1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8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426ABC" w:rsidP="007942D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</w:t>
            </w:r>
            <w:r w:rsidR="007942D7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6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</w:tr>
      <w:tr w:rsidR="00EA4845" w:rsidRPr="00EA4845" w:rsidTr="005E225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3.1</w:t>
            </w:r>
          </w:p>
        </w:tc>
        <w:tc>
          <w:tcPr>
            <w:tcW w:w="4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C5BD1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Психолого-педагогические основы дошкольного образования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BD4A2B" w:rsidP="00EC5BD1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  <w:r w:rsidR="00EC5BD1">
              <w:rPr>
                <w:rFonts w:ascii="Times New Roman" w:hAnsi="Times New Roman"/>
                <w:kern w:val="1"/>
                <w:sz w:val="24"/>
                <w:lang w:bidi="hi-IN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6272B9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C5BD1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4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7942D7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EA4845" w:rsidRPr="00EA4845" w:rsidTr="005E225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3.2</w:t>
            </w:r>
          </w:p>
        </w:tc>
        <w:tc>
          <w:tcPr>
            <w:tcW w:w="4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426ABC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Основы дошкольной педагогики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BD4A2B" w:rsidP="00BD4A2B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C4785F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BD4A2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4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7942D7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EA4845" w:rsidRPr="00EA4845" w:rsidTr="005E225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3.3</w:t>
            </w:r>
          </w:p>
        </w:tc>
        <w:tc>
          <w:tcPr>
            <w:tcW w:w="4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Промежуточная аттестация по Модулю 3.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EA4845" w:rsidRPr="00EA4845" w:rsidTr="005E225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4</w:t>
            </w:r>
          </w:p>
        </w:tc>
        <w:tc>
          <w:tcPr>
            <w:tcW w:w="4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3C3E04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Модуль 4. Структура и содержание образовательной программы в ДОО в рамках ФГОС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C632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33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6272B9" w:rsidP="00C4785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1E0410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8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1E0410" w:rsidP="007942D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16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</w:tr>
      <w:tr w:rsidR="00EA4845" w:rsidRPr="00EA4845" w:rsidTr="005E225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4.1</w:t>
            </w:r>
          </w:p>
        </w:tc>
        <w:tc>
          <w:tcPr>
            <w:tcW w:w="4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3C3E04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Планирование образовательного процесса в ДОО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426ABC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6272B9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1E0410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4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7942D7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EA4845" w:rsidRPr="00EA4845" w:rsidTr="005E225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4.2</w:t>
            </w:r>
          </w:p>
        </w:tc>
        <w:tc>
          <w:tcPr>
            <w:tcW w:w="4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3C3E04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Содержание образовательных областей в ОП ДО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426ABC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6272B9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1E0410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4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7942D7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EA4845" w:rsidRPr="00EA4845" w:rsidTr="005E225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4.3</w:t>
            </w:r>
          </w:p>
        </w:tc>
        <w:tc>
          <w:tcPr>
            <w:tcW w:w="4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Промежуточная аттестация по Модулю 4.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EA4845" w:rsidRPr="00EA4845" w:rsidTr="005E225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5</w:t>
            </w:r>
          </w:p>
        </w:tc>
        <w:tc>
          <w:tcPr>
            <w:tcW w:w="4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3C3E04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 xml:space="preserve">Модуль 5. Психолого-педагогические </w:t>
            </w: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lastRenderedPageBreak/>
              <w:t>основы взаимодействия младшего воспитателя с родителями в рамках ФГОС ДО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AD69F3" w:rsidP="00426AB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lastRenderedPageBreak/>
              <w:t>20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6272B9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1E0410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6</w:t>
            </w:r>
            <w:bookmarkStart w:id="0" w:name="_GoBack"/>
            <w:bookmarkEnd w:id="0"/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7942D7" w:rsidP="00426AB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9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</w:tr>
      <w:tr w:rsidR="00EA4845" w:rsidRPr="00EA4845" w:rsidTr="005E225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5.1</w:t>
            </w:r>
          </w:p>
        </w:tc>
        <w:tc>
          <w:tcPr>
            <w:tcW w:w="4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3C3E04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Разнообразие форм сотрудничества ДОО с семьёй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AD69F3" w:rsidP="00426ABC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19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6272B9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1E0410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6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7942D7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9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EA4845" w:rsidRPr="00EA4845" w:rsidTr="005E225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5.2</w:t>
            </w:r>
          </w:p>
        </w:tc>
        <w:tc>
          <w:tcPr>
            <w:tcW w:w="4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Промежуточная аттестация по Модулю 5.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EA4845" w:rsidRPr="00EA4845" w:rsidTr="005E225C">
        <w:tc>
          <w:tcPr>
            <w:tcW w:w="4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Итого: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140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6272B9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36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6272B9" w:rsidP="007B281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35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7942D7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64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7B281B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5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</w:tr>
      <w:tr w:rsidR="00EA4845" w:rsidRPr="00EA4845" w:rsidTr="005E225C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6</w:t>
            </w:r>
          </w:p>
        </w:tc>
        <w:tc>
          <w:tcPr>
            <w:tcW w:w="4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Итоговая аттестация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4</w:t>
            </w:r>
          </w:p>
        </w:tc>
      </w:tr>
      <w:tr w:rsidR="00EA4845" w:rsidRPr="00EA4845" w:rsidTr="00644CD7">
        <w:tc>
          <w:tcPr>
            <w:tcW w:w="46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4845" w:rsidRPr="00EA4845" w:rsidRDefault="00EA4845" w:rsidP="00EA4845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Всего часов по программе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144</w:t>
            </w:r>
          </w:p>
        </w:tc>
        <w:tc>
          <w:tcPr>
            <w:tcW w:w="52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4845" w:rsidRPr="00EA4845" w:rsidRDefault="00EA4845" w:rsidP="00EA48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</w:tr>
    </w:tbl>
    <w:p w:rsidR="00EA4845" w:rsidRPr="00EA4845" w:rsidRDefault="00EA4845" w:rsidP="00EA4845">
      <w:pPr>
        <w:tabs>
          <w:tab w:val="left" w:pos="3015"/>
          <w:tab w:val="center" w:pos="50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6E52" w:rsidRDefault="007C6E52"/>
    <w:sectPr w:rsidR="007C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45"/>
    <w:rsid w:val="000034CC"/>
    <w:rsid w:val="001E0410"/>
    <w:rsid w:val="003C3E04"/>
    <w:rsid w:val="004063F3"/>
    <w:rsid w:val="00422879"/>
    <w:rsid w:val="00426ABC"/>
    <w:rsid w:val="005E225C"/>
    <w:rsid w:val="006272B9"/>
    <w:rsid w:val="00644CD7"/>
    <w:rsid w:val="007942D7"/>
    <w:rsid w:val="007B281B"/>
    <w:rsid w:val="007C6E52"/>
    <w:rsid w:val="008766A6"/>
    <w:rsid w:val="008A6FD0"/>
    <w:rsid w:val="0096225A"/>
    <w:rsid w:val="00A46E47"/>
    <w:rsid w:val="00AB10C0"/>
    <w:rsid w:val="00AB64A7"/>
    <w:rsid w:val="00AD69F3"/>
    <w:rsid w:val="00B40210"/>
    <w:rsid w:val="00BD4A2B"/>
    <w:rsid w:val="00C4785F"/>
    <w:rsid w:val="00C6321B"/>
    <w:rsid w:val="00E9217B"/>
    <w:rsid w:val="00EA4845"/>
    <w:rsid w:val="00E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688E3-E768-4C42-8403-5C5ECF5B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A4845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2017-06-23T13:12:00Z</dcterms:created>
  <dcterms:modified xsi:type="dcterms:W3CDTF">2019-04-18T12:39:00Z</dcterms:modified>
</cp:coreProperties>
</file>